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55" w:rsidRPr="008B7B4E" w:rsidRDefault="00ED4955" w:rsidP="00ED4955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Calibri" w:hAnsi="Calibri" w:cs="Calibri"/>
          <w:color w:val="000000"/>
          <w:sz w:val="20"/>
          <w:szCs w:val="22"/>
        </w:rPr>
      </w:pPr>
      <w:r w:rsidRPr="008B7B4E">
        <w:rPr>
          <w:sz w:val="28"/>
        </w:rPr>
        <w:t>Самоанализ</w:t>
      </w:r>
      <w:r w:rsidRPr="008B7B4E">
        <w:t xml:space="preserve"> </w:t>
      </w:r>
      <w:r w:rsidRPr="008B7B4E">
        <w:rPr>
          <w:rStyle w:val="c4"/>
          <w:bCs/>
          <w:color w:val="000000"/>
          <w:sz w:val="28"/>
          <w:szCs w:val="32"/>
        </w:rPr>
        <w:t>ООД по области познавательное развитие по ФЭМП</w:t>
      </w:r>
    </w:p>
    <w:p w:rsidR="00ED4955" w:rsidRPr="008B7B4E" w:rsidRDefault="00ED4955" w:rsidP="00ED495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proofErr w:type="gramStart"/>
      <w:r w:rsidRPr="008B7B4E">
        <w:rPr>
          <w:rStyle w:val="c4"/>
          <w:bCs/>
          <w:color w:val="000000"/>
          <w:sz w:val="28"/>
          <w:szCs w:val="32"/>
        </w:rPr>
        <w:t>на</w:t>
      </w:r>
      <w:proofErr w:type="gramEnd"/>
      <w:r w:rsidRPr="008B7B4E">
        <w:rPr>
          <w:rStyle w:val="c4"/>
          <w:bCs/>
          <w:color w:val="000000"/>
          <w:sz w:val="28"/>
          <w:szCs w:val="32"/>
        </w:rPr>
        <w:t xml:space="preserve"> тему: «Дикие и домашние животные»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Виды детской деятельности: познавательная, коммуникативная, двигательная, продуктивная.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        Цели деятельности педагога: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        Образовательные задачи:</w:t>
      </w:r>
      <w:r w:rsidRPr="008B7B4E">
        <w:rPr>
          <w:rStyle w:val="c3"/>
          <w:color w:val="000000"/>
          <w:sz w:val="28"/>
          <w:szCs w:val="28"/>
        </w:rPr>
        <w:t> Закреплять знания о цифрах (1-5</w:t>
      </w:r>
      <w:proofErr w:type="gramStart"/>
      <w:r w:rsidRPr="008B7B4E">
        <w:rPr>
          <w:rStyle w:val="c3"/>
          <w:color w:val="000000"/>
          <w:sz w:val="28"/>
          <w:szCs w:val="28"/>
        </w:rPr>
        <w:t xml:space="preserve">),   </w:t>
      </w:r>
      <w:proofErr w:type="gramEnd"/>
      <w:r w:rsidRPr="008B7B4E">
        <w:rPr>
          <w:rStyle w:val="c3"/>
          <w:color w:val="000000"/>
          <w:sz w:val="28"/>
          <w:szCs w:val="28"/>
        </w:rPr>
        <w:t xml:space="preserve">                                о геометрических фигурах (круг, квадрат, треугольник, прямоугольник),                  о некоторых цветах и оттенках, о прямой и кривой линиях. Отвечать                        на вопрос «сколько всего?», соотносить количество предметов с цифрой, </w:t>
      </w:r>
      <w:proofErr w:type="gramStart"/>
      <w:r w:rsidRPr="008B7B4E">
        <w:rPr>
          <w:rStyle w:val="c3"/>
          <w:color w:val="000000"/>
          <w:sz w:val="28"/>
          <w:szCs w:val="28"/>
        </w:rPr>
        <w:t>работать  по</w:t>
      </w:r>
      <w:proofErr w:type="gramEnd"/>
      <w:r w:rsidRPr="008B7B4E">
        <w:rPr>
          <w:rStyle w:val="c3"/>
          <w:color w:val="000000"/>
          <w:sz w:val="28"/>
          <w:szCs w:val="28"/>
        </w:rPr>
        <w:t xml:space="preserve"> схемам.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color w:val="000000"/>
          <w:sz w:val="28"/>
          <w:szCs w:val="28"/>
        </w:rPr>
        <w:t>        Закреплять знания о диких и домашних животных. Учить правильно называть детёнышей диких и домашних животных.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        Развивающие задачи:</w:t>
      </w:r>
      <w:r w:rsidRPr="008B7B4E">
        <w:rPr>
          <w:rStyle w:val="c3"/>
          <w:color w:val="000000"/>
          <w:sz w:val="28"/>
          <w:szCs w:val="28"/>
        </w:rPr>
        <w:t xml:space="preserve"> Развитие психических </w:t>
      </w:r>
      <w:proofErr w:type="gramStart"/>
      <w:r w:rsidRPr="008B7B4E">
        <w:rPr>
          <w:rStyle w:val="c3"/>
          <w:color w:val="000000"/>
          <w:sz w:val="28"/>
          <w:szCs w:val="28"/>
        </w:rPr>
        <w:t>процессов(</w:t>
      </w:r>
      <w:proofErr w:type="gramEnd"/>
      <w:r w:rsidRPr="008B7B4E">
        <w:rPr>
          <w:rStyle w:val="c3"/>
          <w:color w:val="000000"/>
          <w:sz w:val="28"/>
          <w:szCs w:val="28"/>
        </w:rPr>
        <w:t>концентрация                и переключение внимания, формирование мыслительных операций-анализ, синтез, обобщение)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        Воспитательные задачи:</w:t>
      </w:r>
      <w:r w:rsidRPr="008B7B4E">
        <w:rPr>
          <w:rStyle w:val="c3"/>
          <w:color w:val="000000"/>
          <w:sz w:val="28"/>
          <w:szCs w:val="28"/>
        </w:rPr>
        <w:t> формировать мотивацию учения, ориентированной на удовлетворение познавательных интересов. Воспитывать умение слушать и слышать задание с первого раза.</w:t>
      </w:r>
    </w:p>
    <w:p w:rsidR="00ED4955" w:rsidRPr="008B7B4E" w:rsidRDefault="00ED4955" w:rsidP="00ED49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B7B4E">
        <w:rPr>
          <w:rStyle w:val="c3"/>
          <w:bCs/>
          <w:color w:val="000000"/>
          <w:sz w:val="28"/>
          <w:szCs w:val="28"/>
        </w:rPr>
        <w:t>        Интеграция образовательных областей</w:t>
      </w:r>
      <w:r w:rsidRPr="008B7B4E">
        <w:rPr>
          <w:rStyle w:val="c3"/>
          <w:color w:val="000000"/>
          <w:sz w:val="28"/>
          <w:szCs w:val="28"/>
        </w:rPr>
        <w:t>: познание, коммуникация, социализация, музыка, физкультура.</w:t>
      </w:r>
    </w:p>
    <w:p w:rsidR="00ED4955" w:rsidRPr="008B7B4E" w:rsidRDefault="00ED4955" w:rsidP="00ED4955">
      <w:pPr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8B7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Тема занятия, задачи соответствовали возрасту детей, требованиям реализуемым в ДОУ образовательной программе. Объем программного материала достаточен для усвоения его детьми на занятии.  Структура занятия выдержана в соответствии с требованиями построения занятия. Продолжительность занятия 20 минут. Условия проведения занятия, оборудование, демонстрационный материал соответствовал методическим требованиям и нормам </w:t>
      </w:r>
      <w:proofErr w:type="spellStart"/>
      <w:r w:rsidRPr="008B7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8B7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От </w:t>
      </w:r>
      <w:proofErr w:type="gramStart"/>
      <w:r w:rsidRPr="008B7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  требовалась</w:t>
      </w:r>
      <w:proofErr w:type="gramEnd"/>
      <w:r w:rsidRPr="008B7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оптимальная познавательная активность во всех видах детской деятельности. Я старалась учитывать умственную, физическую эмоциональную нагрузку детей. Последовательно представлены этапы, которые логически взаимосвязаны. Старалась целесообразно распределить время по этапам занятия:</w:t>
      </w:r>
      <w:r w:rsidRPr="008B7B4E">
        <w:rPr>
          <w:rFonts w:ascii="Times New Roman" w:hAnsi="Times New Roman"/>
          <w:color w:val="000000"/>
          <w:sz w:val="28"/>
          <w:szCs w:val="28"/>
        </w:rPr>
        <w:t xml:space="preserve"> В ходе реализации основного этапа занятия осуществляла индивидуально-дифференцированный подход к детям. На протяжении всего занятия старалась следить за речью детей, добивалась полных и точных ответов.  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Выбрала разные задания для детей. Была поставлена проблемная ситуация, отправить домашних животных в деревню, а диких                                      в лес, тем самым мы решали задачи образовательной области «Познавательное развитие» (повторили знание диких и домашних животных).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был создан сюрпризный </w:t>
      </w:r>
      <w:proofErr w:type="gramStart"/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момент(</w:t>
      </w:r>
      <w:proofErr w:type="gramEnd"/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детям вышел после того                   как справились со всеми заданиями к детям вышел Кот Леопольд). В ходе заданий дети еще раз повторили геометрических фигур, счет до 5, и цвета, диких и домашних животных.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Организуя общение с детьми активизировала и обогащала их словарь– решала задачу образовательной области «Речевое развитие». 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всего занятия я задействовала все пространство, тем самым организовав свободное перемещение детей.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Двигательная активность детей удовлетворена посредством использования физкультминутки.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занятии использовала музыкальное сопровождение.                                  Все используемые мною приемы соответствуют возрасту и развитию детей. Игра и физкультминутка подобраны в соответствии с темой занятия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заключительном части предложила детям рассказать куда ходили, понравилось ли им, что видели, с кем встретились. Думаю, что программные задачи детьми усвоены полностью. Общий уровень подготовки детей, качество усвоенного материала соответствует программным требованиям</w:t>
      </w:r>
    </w:p>
    <w:p w:rsidR="00ED4955" w:rsidRPr="008B7B4E" w:rsidRDefault="00ED4955" w:rsidP="00ED4955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подводя итог занятия, могу сказать, что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граммные задачи детьми усвоены </w:t>
      </w:r>
      <w:bookmarkStart w:id="0" w:name="_GoBack"/>
      <w:bookmarkEnd w:id="0"/>
      <w:r w:rsidRPr="008B7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полностью. Общий уровень подготовки детей, качество усвоенного материала соответствует программным требованиям.</w:t>
      </w:r>
    </w:p>
    <w:p w:rsidR="00ED4955" w:rsidRPr="008B7B4E" w:rsidRDefault="00ED4955" w:rsidP="00ED4955">
      <w:pPr>
        <w:jc w:val="both"/>
        <w:rPr>
          <w:rFonts w:ascii="Times New Roman" w:hAnsi="Times New Roman"/>
          <w:color w:val="000000"/>
          <w:sz w:val="24"/>
        </w:rPr>
      </w:pPr>
    </w:p>
    <w:p w:rsidR="00ED4955" w:rsidRPr="008B7B4E" w:rsidRDefault="00ED4955" w:rsidP="00ED4955">
      <w:pPr>
        <w:rPr>
          <w:noProof/>
          <w:lang w:eastAsia="ru-RU"/>
        </w:rPr>
      </w:pPr>
    </w:p>
    <w:p w:rsidR="00ED4955" w:rsidRPr="008B7B4E" w:rsidRDefault="00ED4955" w:rsidP="00ED4955"/>
    <w:p w:rsidR="00ED4955" w:rsidRPr="008B7B4E" w:rsidRDefault="00ED4955" w:rsidP="00ED4955"/>
    <w:p w:rsidR="00ED4955" w:rsidRPr="008B7B4E" w:rsidRDefault="00ED4955" w:rsidP="00ED4955">
      <w:pPr>
        <w:rPr>
          <w:rFonts w:ascii="Times New Roman" w:hAnsi="Times New Roman" w:cs="Times New Roman"/>
          <w:sz w:val="28"/>
          <w:szCs w:val="28"/>
        </w:rPr>
      </w:pPr>
    </w:p>
    <w:p w:rsidR="003902CA" w:rsidRPr="00ED4955" w:rsidRDefault="003902CA">
      <w:pPr>
        <w:rPr>
          <w:rFonts w:ascii="Times New Roman" w:hAnsi="Times New Roman" w:cs="Times New Roman"/>
          <w:sz w:val="28"/>
          <w:szCs w:val="28"/>
        </w:rPr>
      </w:pPr>
    </w:p>
    <w:sectPr w:rsidR="003902CA" w:rsidRPr="00ED4955" w:rsidSect="00BC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55"/>
    <w:rsid w:val="003902CA"/>
    <w:rsid w:val="00E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764C-7DFF-4DE6-9EF5-026467B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D4955"/>
  </w:style>
  <w:style w:type="character" w:customStyle="1" w:styleId="c3">
    <w:name w:val="c3"/>
    <w:rsid w:val="00ED4955"/>
  </w:style>
  <w:style w:type="paragraph" w:customStyle="1" w:styleId="c1">
    <w:name w:val="c1"/>
    <w:basedOn w:val="a"/>
    <w:rsid w:val="00ED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2021-02-15T10:17:00Z</dcterms:created>
  <dcterms:modified xsi:type="dcterms:W3CDTF">2021-02-15T10:20:00Z</dcterms:modified>
</cp:coreProperties>
</file>