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E3" w:rsidRDefault="003D51E3" w:rsidP="003D51E3">
      <w:pPr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Консультация для воспитателей</w:t>
      </w:r>
    </w:p>
    <w:p w:rsidR="003D51E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тему:</w:t>
      </w:r>
    </w:p>
    <w:p w:rsidR="00D04F03" w:rsidRDefault="003D51E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«Требования к организации детского труда»</w:t>
      </w: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04F03" w:rsidRDefault="00D04F03" w:rsidP="003D51E3">
      <w:pPr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Default="00D04F03" w:rsidP="003D51E3">
      <w:pPr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Воспитатель: Юсупова Ж.М.</w:t>
      </w:r>
      <w:r w:rsidR="003D51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br w:type="page"/>
      </w:r>
    </w:p>
    <w:p w:rsidR="003D51E3" w:rsidRDefault="003D51E3" w:rsidP="003D51E3">
      <w:pPr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D51E3" w:rsidRPr="003D51E3" w:rsidRDefault="003D51E3">
      <w:pPr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к организации детского труда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Систематичность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труда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2. Посильность рабочей нагрузки.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3. Единство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93662E">
        <w:rPr>
          <w:color w:val="111111"/>
          <w:sz w:val="28"/>
          <w:szCs w:val="28"/>
        </w:rPr>
        <w:t> сада и семьи в решении задач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Задачи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в развитии личности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Уважение к людям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воспитывается</w:t>
      </w:r>
      <w:r w:rsidRPr="0093662E">
        <w:rPr>
          <w:color w:val="111111"/>
          <w:sz w:val="28"/>
          <w:szCs w:val="28"/>
        </w:rPr>
        <w:t> в самообслуживании</w:t>
      </w:r>
      <w:r>
        <w:rPr>
          <w:color w:val="111111"/>
          <w:sz w:val="28"/>
          <w:szCs w:val="28"/>
        </w:rPr>
        <w:t xml:space="preserve">                                   </w:t>
      </w:r>
      <w:r w:rsidRPr="0093662E">
        <w:rPr>
          <w:color w:val="111111"/>
          <w:sz w:val="28"/>
          <w:szCs w:val="28"/>
        </w:rPr>
        <w:t xml:space="preserve"> и хозяйственно – бытовой работе.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2.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93662E">
        <w:rPr>
          <w:color w:val="111111"/>
          <w:sz w:val="28"/>
          <w:szCs w:val="28"/>
        </w:rPr>
        <w:t> по уходу за животными и растениями формируется бережное отношение к природе, наблюдательность.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3. Ручной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 обогащает сенсорный опыт ребёнка, способствует развитию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конструктивного мышления</w:t>
      </w:r>
      <w:r w:rsidRPr="0093662E">
        <w:rPr>
          <w:color w:val="111111"/>
          <w:sz w:val="28"/>
          <w:szCs w:val="28"/>
        </w:rPr>
        <w:t>, творчества.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Виды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Хозяйственно – бытовой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Дежурство обеспечивает систематичность включения ребенка в данный вид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Все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трудовые процессы для </w:t>
      </w:r>
      <w:proofErr w:type="spellStart"/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Pr="0093662E">
        <w:rPr>
          <w:color w:val="111111"/>
          <w:sz w:val="28"/>
          <w:szCs w:val="28"/>
          <w:bdr w:val="none" w:sz="0" w:space="0" w:color="auto" w:frame="1"/>
        </w:rPr>
        <w:t>старшей</w:t>
      </w:r>
      <w:proofErr w:type="spellEnd"/>
      <w:r w:rsidRPr="0093662E">
        <w:rPr>
          <w:color w:val="111111"/>
          <w:sz w:val="28"/>
          <w:szCs w:val="28"/>
          <w:bdr w:val="none" w:sz="0" w:space="0" w:color="auto" w:frame="1"/>
        </w:rPr>
        <w:t xml:space="preserve"> группы может быть разделены на 2 группы</w:t>
      </w:r>
      <w:r w:rsidRPr="0093662E">
        <w:rPr>
          <w:color w:val="111111"/>
          <w:sz w:val="28"/>
          <w:szCs w:val="28"/>
        </w:rPr>
        <w:t>: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определённая периодичность выполнения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(уборка игровых уголков, мытьё строительного материала)</w:t>
      </w:r>
      <w:r w:rsidRPr="0093662E">
        <w:rPr>
          <w:color w:val="111111"/>
          <w:sz w:val="28"/>
          <w:szCs w:val="28"/>
        </w:rPr>
        <w:t>;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повседневные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потребности</w:t>
      </w:r>
      <w:r w:rsidRPr="0093662E">
        <w:rPr>
          <w:color w:val="111111"/>
          <w:sz w:val="28"/>
          <w:szCs w:val="28"/>
        </w:rPr>
        <w:t> жизни коллективизма (помощь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93662E">
        <w:rPr>
          <w:color w:val="111111"/>
          <w:sz w:val="28"/>
          <w:szCs w:val="28"/>
        </w:rPr>
        <w:t>, няне, помощь в занятиях, игре и т. д.).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2. 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природе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Предполагает выращивание растений на природе (цветнике и огороде, систематическая работа по уходу за живыми и комнатными растениями. Содержание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 </w:t>
      </w:r>
      <w:r w:rsidRPr="0093662E">
        <w:rPr>
          <w:color w:val="111111"/>
          <w:sz w:val="28"/>
          <w:szCs w:val="28"/>
        </w:rPr>
        <w:t>(</w:t>
      </w:r>
      <w:r w:rsidRPr="0093662E">
        <w:rPr>
          <w:color w:val="111111"/>
          <w:sz w:val="28"/>
          <w:szCs w:val="28"/>
          <w:bdr w:val="none" w:sz="0" w:space="0" w:color="auto" w:frame="1"/>
        </w:rPr>
        <w:t>складывается из следующих процессов</w:t>
      </w:r>
      <w:r w:rsidRPr="0093662E">
        <w:rPr>
          <w:color w:val="111111"/>
          <w:sz w:val="28"/>
          <w:szCs w:val="28"/>
        </w:rPr>
        <w:t>: вскапывание, полив, рыхление, прополка и т. д.).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3. Ручной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Программные задачи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требуют от воспитателя организовать работу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так</w:t>
      </w:r>
      <w:r w:rsidRPr="0093662E">
        <w:rPr>
          <w:color w:val="111111"/>
          <w:sz w:val="28"/>
          <w:szCs w:val="28"/>
        </w:rPr>
        <w:t>, чтобы умения и навыки полученные детьми на занятиях по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конструированию</w:t>
      </w:r>
      <w:r w:rsidRPr="0093662E">
        <w:rPr>
          <w:color w:val="111111"/>
          <w:sz w:val="28"/>
          <w:szCs w:val="28"/>
        </w:rPr>
        <w:t>, использовались в изготовлении поделок из различных материалов вне занятий.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к ручному труду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На каждом занятии предусматривать усложнение технических и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конструктивных навыков в работе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2. Готовить детей к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93662E">
        <w:rPr>
          <w:color w:val="111111"/>
          <w:sz w:val="28"/>
          <w:szCs w:val="28"/>
        </w:rPr>
        <w:t>: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формировать представления о способах работы, соответствие навыками;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заинтересовать детей данным видом материала вызвать желание поработать с ним.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lastRenderedPageBreak/>
        <w:t>3. Вне занятий должны применяться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конструктивные</w:t>
      </w:r>
      <w:r w:rsidRPr="0093662E">
        <w:rPr>
          <w:color w:val="111111"/>
          <w:sz w:val="28"/>
          <w:szCs w:val="28"/>
        </w:rPr>
        <w:t> и технические навыки.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4. На занятиях и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93662E">
        <w:rPr>
          <w:color w:val="111111"/>
          <w:sz w:val="28"/>
          <w:szCs w:val="28"/>
        </w:rPr>
        <w:t> применять специальные для этих видов деятельности педагогического приёма, должны быть использованы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воспитательных целях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(например, научить делать выкройку, чертёж и т. д.)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5. Привлекать каждого ребёнка к изготовлению поделок вне занятия.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6. Поделки, изготовленные детьми должны быть не только интересны</w:t>
      </w:r>
      <w:r>
        <w:rPr>
          <w:color w:val="111111"/>
          <w:sz w:val="28"/>
          <w:szCs w:val="28"/>
        </w:rPr>
        <w:t xml:space="preserve">                    </w:t>
      </w:r>
      <w:r w:rsidRPr="0093662E">
        <w:rPr>
          <w:color w:val="111111"/>
          <w:sz w:val="28"/>
          <w:szCs w:val="28"/>
        </w:rPr>
        <w:t xml:space="preserve"> по содержанию, но и находить применение.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7. Предусмотреть усложнение предлагаемой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работы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8. Место и роль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в процессе труда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Посильность рабочей нагрузки.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Величина нагрузки влияет на отношение ребёнка к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Чтобы определить оптимальные нагрузки, регистрируют внешние признаки утомления ребёнка во время работы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(цвет лица, частота пульса, дыхание до и после физических нагрузок)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Характеристика благоприятной нагрузке.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Такие нагрузки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«самочувствие хорошее»</w:t>
      </w:r>
      <w:r w:rsidRPr="0093662E">
        <w:rPr>
          <w:color w:val="111111"/>
          <w:sz w:val="28"/>
          <w:szCs w:val="28"/>
        </w:rPr>
        <w:t> характеризуются учащение пульса 6-7 ударов. При допустимой нагрузки пульс учащается на 8-10 ударов. Самочувствие удовлетворительное. Утомление не отличается.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При неблагоприятной нагрузке.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При таких нагрузках частота пульса и дыхания значительно увеличивается. Самочувствие детей плохое, многие раздражены.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 xml:space="preserve">Для правильного дозирования нагрузок необходимо дать оценку физической работоспособности </w:t>
      </w:r>
      <w:proofErr w:type="spellStart"/>
      <w:proofErr w:type="gramStart"/>
      <w:r w:rsidRPr="0093662E">
        <w:rPr>
          <w:color w:val="111111"/>
          <w:sz w:val="28"/>
          <w:szCs w:val="28"/>
        </w:rPr>
        <w:t>детей,</w:t>
      </w:r>
      <w:r w:rsidRPr="0093662E">
        <w:rPr>
          <w:color w:val="111111"/>
          <w:sz w:val="28"/>
          <w:szCs w:val="28"/>
          <w:bdr w:val="none" w:sz="0" w:space="0" w:color="auto" w:frame="1"/>
        </w:rPr>
        <w:t>которая</w:t>
      </w:r>
      <w:proofErr w:type="spellEnd"/>
      <w:proofErr w:type="gramEnd"/>
      <w:r w:rsidRPr="0093662E">
        <w:rPr>
          <w:color w:val="111111"/>
          <w:sz w:val="28"/>
          <w:szCs w:val="28"/>
          <w:bdr w:val="none" w:sz="0" w:space="0" w:color="auto" w:frame="1"/>
        </w:rPr>
        <w:t xml:space="preserve"> зависит от ряда факторов</w:t>
      </w:r>
      <w:r w:rsidRPr="0093662E">
        <w:rPr>
          <w:color w:val="111111"/>
          <w:sz w:val="28"/>
          <w:szCs w:val="28"/>
        </w:rPr>
        <w:t>: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От физической подготовки.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2. От степени развития сердечно-сосудистой и дыхательной системы.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3. В какой форме предлагаются мышечные нагрузки.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4. Насколько ребёнку знакомо движение.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5. Насколько интересна предлагаемая деятельность.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Типы детей высшей нервной системы.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1. Дети уравновешенного типа - демонстрируют высокую способность</w:t>
      </w:r>
      <w:r>
        <w:rPr>
          <w:color w:val="111111"/>
          <w:sz w:val="28"/>
          <w:szCs w:val="28"/>
        </w:rPr>
        <w:t xml:space="preserve">                    </w:t>
      </w:r>
      <w:r w:rsidRPr="0093662E">
        <w:rPr>
          <w:color w:val="111111"/>
          <w:sz w:val="28"/>
          <w:szCs w:val="28"/>
        </w:rPr>
        <w:t xml:space="preserve"> к длительной работе умеренной интенсивности, благодаря силе</w:t>
      </w:r>
      <w:r>
        <w:rPr>
          <w:color w:val="111111"/>
          <w:sz w:val="28"/>
          <w:szCs w:val="28"/>
        </w:rPr>
        <w:t xml:space="preserve">                                           </w:t>
      </w:r>
      <w:r w:rsidRPr="0093662E">
        <w:rPr>
          <w:color w:val="111111"/>
          <w:sz w:val="28"/>
          <w:szCs w:val="28"/>
        </w:rPr>
        <w:t xml:space="preserve"> и уравновешенности.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lastRenderedPageBreak/>
        <w:t>2. Слабый тип - работоспособность снижена, быстро утомляется, слабость процессов возбуждения и торможения, низкий уровень развития силы. Такие дети лучше справляются с нагрузками умеренной интенсивности.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 xml:space="preserve">3. Возбудимый тип- высокий уровень физической </w:t>
      </w:r>
      <w:proofErr w:type="gramStart"/>
      <w:r w:rsidRPr="0093662E">
        <w:rPr>
          <w:color w:val="111111"/>
          <w:sz w:val="28"/>
          <w:szCs w:val="28"/>
        </w:rPr>
        <w:t>работоспособности,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</w:t>
      </w:r>
      <w:r w:rsidRPr="0093662E">
        <w:rPr>
          <w:color w:val="111111"/>
          <w:sz w:val="28"/>
          <w:szCs w:val="28"/>
        </w:rPr>
        <w:t xml:space="preserve"> но умственная работоспособность у таких детей неустойчива. Охотно</w:t>
      </w:r>
      <w:r>
        <w:rPr>
          <w:color w:val="111111"/>
          <w:sz w:val="28"/>
          <w:szCs w:val="28"/>
        </w:rPr>
        <w:t xml:space="preserve">                            </w:t>
      </w:r>
      <w:r w:rsidRPr="0093662E">
        <w:rPr>
          <w:color w:val="111111"/>
          <w:sz w:val="28"/>
          <w:szCs w:val="28"/>
        </w:rPr>
        <w:t xml:space="preserve"> и успешно выполняют работу скоростного характера,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труднее им даётся работа</w:t>
      </w:r>
      <w:r w:rsidRPr="0093662E">
        <w:rPr>
          <w:color w:val="111111"/>
          <w:sz w:val="28"/>
          <w:szCs w:val="28"/>
        </w:rPr>
        <w:t>,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требующая выносливости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Физическую работоспособность можно повысить путём систематической тренировки.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Для определения допустимой физической нагрузки необходимо учитывать длительность, интенсивность, характер действий в работе.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Для детей 5-6 лет, работа в высоком или среднем темпе,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93662E">
        <w:rPr>
          <w:color w:val="111111"/>
          <w:sz w:val="28"/>
          <w:szCs w:val="28"/>
        </w:rPr>
        <w:t> процессов 7-10 минут.</w:t>
      </w:r>
    </w:p>
    <w:p w:rsidR="0093662E" w:rsidRPr="0093662E" w:rsidRDefault="0093662E" w:rsidP="009366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Чередование работы позволяет увеличить время работы. Динамическая нагрузка выступает как активный отдых.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Хозяйственно-бытовой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(уборка, мытьё и т. д.)</w:t>
      </w:r>
      <w:r w:rsidRPr="0093662E">
        <w:rPr>
          <w:color w:val="111111"/>
          <w:sz w:val="28"/>
          <w:szCs w:val="28"/>
        </w:rPr>
        <w:t> может длиться</w:t>
      </w:r>
      <w:r>
        <w:rPr>
          <w:color w:val="111111"/>
          <w:sz w:val="28"/>
          <w:szCs w:val="28"/>
        </w:rPr>
        <w:t xml:space="preserve">                              </w:t>
      </w:r>
      <w:r w:rsidRPr="0093662E">
        <w:rPr>
          <w:color w:val="111111"/>
          <w:sz w:val="28"/>
          <w:szCs w:val="28"/>
        </w:rPr>
        <w:t xml:space="preserve"> до 30 минут, т. к. эта работа состоит из разнообразных динамических операций, не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требующих</w:t>
      </w:r>
      <w:r w:rsidRPr="0093662E">
        <w:rPr>
          <w:color w:val="111111"/>
          <w:sz w:val="28"/>
          <w:szCs w:val="28"/>
        </w:rPr>
        <w:t> большого физического направления. Ручной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труд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 35-40 минут</w:t>
      </w:r>
      <w:r w:rsidRPr="0093662E">
        <w:rPr>
          <w:color w:val="111111"/>
          <w:sz w:val="28"/>
          <w:szCs w:val="28"/>
        </w:rPr>
        <w:t>, т. к. он очень привлекательный 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 xml:space="preserve">(интересны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и разнообразны </w:t>
      </w:r>
      <w:r w:rsidRPr="0093662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требующие операции</w:t>
      </w:r>
      <w:r w:rsidRPr="0093662E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Единство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93662E">
        <w:rPr>
          <w:color w:val="111111"/>
          <w:sz w:val="28"/>
          <w:szCs w:val="28"/>
        </w:rPr>
        <w:t> сада и семьи в решении задач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93662E">
        <w:rPr>
          <w:color w:val="111111"/>
          <w:sz w:val="28"/>
          <w:szCs w:val="28"/>
        </w:rPr>
        <w:t> в семье и в дошкольном учреждении преследует единые цели и задачи, однако содержание и методы решения этих задач различаются, т. к.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 детей в семье имеет свою специфику.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</w:t>
      </w:r>
      <w:r w:rsidRPr="0093662E">
        <w:rPr>
          <w:color w:val="111111"/>
          <w:sz w:val="28"/>
          <w:szCs w:val="28"/>
        </w:rPr>
        <w:t> обязанности и поручения у ребёнка в семье по своему содержанию многообразнее, чем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3662E">
        <w:rPr>
          <w:color w:val="111111"/>
          <w:sz w:val="28"/>
          <w:szCs w:val="28"/>
        </w:rPr>
        <w:t>. Процесс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93662E">
        <w:rPr>
          <w:color w:val="111111"/>
          <w:sz w:val="28"/>
          <w:szCs w:val="28"/>
        </w:rPr>
        <w:t> в семье более продолжителен, а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93662E">
        <w:rPr>
          <w:color w:val="111111"/>
          <w:sz w:val="28"/>
          <w:szCs w:val="28"/>
        </w:rPr>
        <w:t> саду он ограничивается рамками режима.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В семье чаще, чем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93662E">
        <w:rPr>
          <w:color w:val="111111"/>
          <w:sz w:val="28"/>
          <w:szCs w:val="28"/>
        </w:rPr>
        <w:t> саду практикуется совместная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трудовая</w:t>
      </w:r>
      <w:r w:rsidRPr="0093662E">
        <w:rPr>
          <w:color w:val="111111"/>
          <w:sz w:val="28"/>
          <w:szCs w:val="28"/>
        </w:rPr>
        <w:t> деятельность взрослых и детей и в свободное общение</w:t>
      </w:r>
      <w:r>
        <w:rPr>
          <w:color w:val="111111"/>
          <w:sz w:val="28"/>
          <w:szCs w:val="28"/>
        </w:rPr>
        <w:t xml:space="preserve">           </w:t>
      </w:r>
      <w:r w:rsidRPr="0093662E">
        <w:rPr>
          <w:color w:val="111111"/>
          <w:sz w:val="28"/>
          <w:szCs w:val="28"/>
        </w:rPr>
        <w:t xml:space="preserve"> их со взрослыми. В дошкольном учреждении преобладает общение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с детским коллективом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Дома ребёнок может пользоваться привилегиями,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93662E">
        <w:rPr>
          <w:color w:val="111111"/>
          <w:sz w:val="28"/>
          <w:szCs w:val="28"/>
        </w:rPr>
        <w:t> саду</w:t>
      </w:r>
      <w:r>
        <w:rPr>
          <w:color w:val="111111"/>
          <w:sz w:val="28"/>
          <w:szCs w:val="28"/>
        </w:rPr>
        <w:t xml:space="preserve">                              </w:t>
      </w:r>
      <w:r w:rsidRPr="0093662E">
        <w:rPr>
          <w:color w:val="111111"/>
          <w:sz w:val="28"/>
          <w:szCs w:val="28"/>
        </w:rPr>
        <w:t xml:space="preserve"> он равноправный член среди сверстников, где у всех одни обязанности и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для всех едины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детском саду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В дошкольном учреждении работа детей чаще всего бывает коллективной. Поэтому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 носит целенаправленный, регламентированный характер, положительно влияет на развитие нравственно - волевых черт характера ребёнка.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семье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lastRenderedPageBreak/>
        <w:t>Бытовой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 в семье является важнейшим средством нравственного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93662E">
        <w:rPr>
          <w:color w:val="111111"/>
          <w:sz w:val="28"/>
          <w:szCs w:val="28"/>
        </w:rPr>
        <w:t>. Совместный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93662E">
        <w:rPr>
          <w:color w:val="111111"/>
          <w:sz w:val="28"/>
          <w:szCs w:val="28"/>
        </w:rPr>
        <w:t> в семье способствует возникновению между родителями и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духовной общности</w:t>
      </w:r>
      <w:r w:rsidRPr="0093662E">
        <w:rPr>
          <w:color w:val="111111"/>
          <w:sz w:val="28"/>
          <w:szCs w:val="28"/>
        </w:rPr>
        <w:t>, развитию взаимоотношений, которое сплачивают семью и формируют коллективистскую направленность личности ребёнка.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На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трудовое </w:t>
      </w:r>
      <w:proofErr w:type="spellStart"/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93662E">
        <w:rPr>
          <w:color w:val="111111"/>
          <w:sz w:val="28"/>
          <w:szCs w:val="28"/>
          <w:bdr w:val="none" w:sz="0" w:space="0" w:color="auto" w:frame="1"/>
        </w:rPr>
        <w:t>детей</w:t>
      </w:r>
      <w:proofErr w:type="spellEnd"/>
      <w:r w:rsidRPr="0093662E">
        <w:rPr>
          <w:color w:val="111111"/>
          <w:sz w:val="28"/>
          <w:szCs w:val="28"/>
          <w:bdr w:val="none" w:sz="0" w:space="0" w:color="auto" w:frame="1"/>
        </w:rPr>
        <w:t xml:space="preserve"> в семье оказывают следующие факторы</w:t>
      </w:r>
      <w:r w:rsidRPr="0093662E">
        <w:rPr>
          <w:color w:val="111111"/>
          <w:sz w:val="28"/>
          <w:szCs w:val="28"/>
        </w:rPr>
        <w:t>: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Общественная направленность родителей-интересы, убеждения, отношение к производственному и семейному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Педагогическая культура родителей - понимание ими целей и задач нравственно-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93662E">
        <w:rPr>
          <w:color w:val="111111"/>
          <w:sz w:val="28"/>
          <w:szCs w:val="28"/>
        </w:rPr>
        <w:t>.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93662E">
        <w:rPr>
          <w:color w:val="111111"/>
          <w:sz w:val="28"/>
          <w:szCs w:val="28"/>
        </w:rPr>
        <w:t> жизни и деятельности детей, их системное участие в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93662E">
        <w:rPr>
          <w:color w:val="111111"/>
          <w:sz w:val="28"/>
          <w:szCs w:val="28"/>
        </w:rPr>
        <w:t>.</w:t>
      </w:r>
    </w:p>
    <w:p w:rsidR="0093662E" w:rsidRPr="0093662E" w:rsidRDefault="0093662E" w:rsidP="00936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662E">
        <w:rPr>
          <w:color w:val="111111"/>
          <w:sz w:val="28"/>
          <w:szCs w:val="28"/>
        </w:rPr>
        <w:t>- Семейные взаимоотношения-эмоциональная атмосфера в семье, уровень развития взаимопомощи, справедливое распределение домашнего </w:t>
      </w:r>
      <w:r w:rsidRPr="009366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93662E">
        <w:rPr>
          <w:color w:val="111111"/>
          <w:sz w:val="28"/>
          <w:szCs w:val="28"/>
        </w:rPr>
        <w:t>.</w:t>
      </w:r>
    </w:p>
    <w:p w:rsidR="003A57F0" w:rsidRDefault="003A57F0"/>
    <w:sectPr w:rsidR="003A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2E"/>
    <w:rsid w:val="003A57F0"/>
    <w:rsid w:val="003D51E3"/>
    <w:rsid w:val="0093662E"/>
    <w:rsid w:val="00D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20EA-6F53-47CC-9AB4-5EDD124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2E"/>
    <w:rPr>
      <w:b/>
      <w:bCs/>
    </w:rPr>
  </w:style>
  <w:style w:type="paragraph" w:styleId="a5">
    <w:name w:val="No Spacing"/>
    <w:link w:val="a6"/>
    <w:uiPriority w:val="1"/>
    <w:qFormat/>
    <w:rsid w:val="003D51E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D51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2003-D80D-4F43-86E1-79818CED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2021-02-10T11:30:00Z</dcterms:created>
  <dcterms:modified xsi:type="dcterms:W3CDTF">2021-02-10T13:22:00Z</dcterms:modified>
</cp:coreProperties>
</file>