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F44" w:rsidRDefault="00152F44" w:rsidP="00712A63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Масстер</w:t>
      </w:r>
      <w:proofErr w:type="spellEnd"/>
      <w:r>
        <w:rPr>
          <w:bCs/>
          <w:color w:val="000000" w:themeColor="text1"/>
          <w:sz w:val="28"/>
          <w:szCs w:val="28"/>
        </w:rPr>
        <w:t xml:space="preserve"> класс по трудовому воспитанию «</w:t>
      </w:r>
      <w:proofErr w:type="spellStart"/>
      <w:r>
        <w:rPr>
          <w:bCs/>
          <w:color w:val="000000" w:themeColor="text1"/>
          <w:sz w:val="28"/>
          <w:szCs w:val="28"/>
        </w:rPr>
        <w:t>Книжкина</w:t>
      </w:r>
      <w:proofErr w:type="spellEnd"/>
      <w:r>
        <w:rPr>
          <w:bCs/>
          <w:color w:val="000000" w:themeColor="text1"/>
          <w:sz w:val="28"/>
          <w:szCs w:val="28"/>
        </w:rPr>
        <w:t xml:space="preserve"> больница».</w:t>
      </w:r>
      <w:bookmarkStart w:id="0" w:name="_GoBack"/>
      <w:bookmarkEnd w:id="0"/>
    </w:p>
    <w:p w:rsidR="00712A63" w:rsidRPr="006C5CAD" w:rsidRDefault="00712A63" w:rsidP="00712A6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C5CAD">
        <w:rPr>
          <w:bCs/>
          <w:color w:val="000000" w:themeColor="text1"/>
          <w:sz w:val="28"/>
          <w:szCs w:val="28"/>
        </w:rPr>
        <w:t>Цели и задачи:</w:t>
      </w:r>
    </w:p>
    <w:p w:rsidR="00712A63" w:rsidRPr="006C5CAD" w:rsidRDefault="00712A63" w:rsidP="00712A6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Формирование у детей бережного отношения к предметам, в том числе к книге</w:t>
      </w:r>
    </w:p>
    <w:p w:rsidR="00712A63" w:rsidRPr="006C5CAD" w:rsidRDefault="00712A63" w:rsidP="00712A6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Создание для каждого ребенка ситуации успеха</w:t>
      </w:r>
    </w:p>
    <w:p w:rsidR="00712A63" w:rsidRPr="006C5CAD" w:rsidRDefault="00712A63" w:rsidP="00712A6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Обучение практическим навыкам по ремонту книг</w:t>
      </w:r>
    </w:p>
    <w:p w:rsidR="00712A63" w:rsidRPr="006C5CAD" w:rsidRDefault="00712A63" w:rsidP="00712A6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Занять важным и полезным делом</w:t>
      </w:r>
    </w:p>
    <w:p w:rsidR="00712A63" w:rsidRPr="006C5CAD" w:rsidRDefault="00712A63" w:rsidP="00712A6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Обучить навыкам работы с книгой</w:t>
      </w:r>
    </w:p>
    <w:p w:rsidR="00712A63" w:rsidRPr="006C5CAD" w:rsidRDefault="00712A63" w:rsidP="00712A6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Обучение работе в команде</w:t>
      </w:r>
    </w:p>
    <w:p w:rsidR="00712A63" w:rsidRPr="006C5CAD" w:rsidRDefault="00712A63" w:rsidP="00712A6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Повышение уровня культуры</w:t>
      </w:r>
    </w:p>
    <w:p w:rsidR="00712A63" w:rsidRPr="006C5CAD" w:rsidRDefault="00712A63" w:rsidP="00712A63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Воспитание сопереживания</w:t>
      </w:r>
    </w:p>
    <w:p w:rsidR="00864CB1" w:rsidRPr="006C5CAD" w:rsidRDefault="00864CB1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6C5CAD" w:rsidRPr="006C5CAD" w:rsidRDefault="00864CB1" w:rsidP="006C5CAD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C5CAD">
        <w:rPr>
          <w:bCs/>
          <w:color w:val="000000" w:themeColor="text1"/>
          <w:sz w:val="28"/>
          <w:szCs w:val="28"/>
          <w:shd w:val="clear" w:color="auto" w:fill="FFFFFF"/>
        </w:rPr>
        <w:t>Ручной</w:t>
      </w:r>
      <w:r w:rsidRPr="006C5CAD">
        <w:rPr>
          <w:color w:val="000000" w:themeColor="text1"/>
          <w:sz w:val="28"/>
          <w:szCs w:val="28"/>
          <w:shd w:val="clear" w:color="auto" w:fill="FFFFFF"/>
        </w:rPr>
        <w:t> </w:t>
      </w:r>
      <w:r w:rsidRPr="006C5CAD">
        <w:rPr>
          <w:bCs/>
          <w:color w:val="000000" w:themeColor="text1"/>
          <w:sz w:val="28"/>
          <w:szCs w:val="28"/>
          <w:shd w:val="clear" w:color="auto" w:fill="FFFFFF"/>
        </w:rPr>
        <w:t>труд</w:t>
      </w:r>
      <w:r w:rsidRPr="006C5CAD">
        <w:rPr>
          <w:color w:val="000000" w:themeColor="text1"/>
          <w:sz w:val="28"/>
          <w:szCs w:val="28"/>
          <w:shd w:val="clear" w:color="auto" w:fill="FFFFFF"/>
        </w:rPr>
        <w:t> — это не только интересное для ребенка, но и крайне </w:t>
      </w:r>
      <w:r w:rsidRPr="006C5CAD">
        <w:rPr>
          <w:bCs/>
          <w:color w:val="000000" w:themeColor="text1"/>
          <w:sz w:val="28"/>
          <w:szCs w:val="28"/>
          <w:shd w:val="clear" w:color="auto" w:fill="FFFFFF"/>
        </w:rPr>
        <w:t>полезное</w:t>
      </w:r>
      <w:r w:rsidRPr="006C5CAD">
        <w:rPr>
          <w:color w:val="000000" w:themeColor="text1"/>
          <w:sz w:val="28"/>
          <w:szCs w:val="28"/>
          <w:shd w:val="clear" w:color="auto" w:fill="FFFFFF"/>
        </w:rPr>
        <w:t> для </w:t>
      </w:r>
      <w:r w:rsidRPr="006C5CAD">
        <w:rPr>
          <w:bCs/>
          <w:color w:val="000000" w:themeColor="text1"/>
          <w:sz w:val="28"/>
          <w:szCs w:val="28"/>
          <w:shd w:val="clear" w:color="auto" w:fill="FFFFFF"/>
        </w:rPr>
        <w:t>его</w:t>
      </w:r>
      <w:r w:rsidRPr="006C5CAD">
        <w:rPr>
          <w:color w:val="000000" w:themeColor="text1"/>
          <w:sz w:val="28"/>
          <w:szCs w:val="28"/>
          <w:shd w:val="clear" w:color="auto" w:fill="FFFFFF"/>
        </w:rPr>
        <w:t> общего развития занятие. </w:t>
      </w:r>
      <w:r w:rsidRPr="006C5CAD">
        <w:rPr>
          <w:bCs/>
          <w:color w:val="000000" w:themeColor="text1"/>
          <w:sz w:val="28"/>
          <w:szCs w:val="28"/>
          <w:shd w:val="clear" w:color="auto" w:fill="FFFFFF"/>
        </w:rPr>
        <w:t>Ручной</w:t>
      </w:r>
      <w:r w:rsidRPr="006C5CAD">
        <w:rPr>
          <w:color w:val="000000" w:themeColor="text1"/>
          <w:sz w:val="28"/>
          <w:szCs w:val="28"/>
          <w:shd w:val="clear" w:color="auto" w:fill="FFFFFF"/>
        </w:rPr>
        <w:t> </w:t>
      </w:r>
      <w:r w:rsidRPr="006C5CAD">
        <w:rPr>
          <w:bCs/>
          <w:color w:val="000000" w:themeColor="text1"/>
          <w:sz w:val="28"/>
          <w:szCs w:val="28"/>
          <w:shd w:val="clear" w:color="auto" w:fill="FFFFFF"/>
        </w:rPr>
        <w:t>труд</w:t>
      </w:r>
      <w:r w:rsidRPr="006C5CAD">
        <w:rPr>
          <w:color w:val="000000" w:themeColor="text1"/>
          <w:sz w:val="28"/>
          <w:szCs w:val="28"/>
          <w:shd w:val="clear" w:color="auto" w:fill="FFFFFF"/>
        </w:rPr>
        <w:t> по изготовлению различных поделок – увлекательное занятие для детей </w:t>
      </w:r>
      <w:r w:rsidRPr="006C5CAD">
        <w:rPr>
          <w:bCs/>
          <w:color w:val="000000" w:themeColor="text1"/>
          <w:sz w:val="28"/>
          <w:szCs w:val="28"/>
          <w:shd w:val="clear" w:color="auto" w:fill="FFFFFF"/>
        </w:rPr>
        <w:t>дошкольного</w:t>
      </w:r>
      <w:r w:rsidRPr="006C5CAD">
        <w:rPr>
          <w:color w:val="000000" w:themeColor="text1"/>
          <w:sz w:val="28"/>
          <w:szCs w:val="28"/>
          <w:shd w:val="clear" w:color="auto" w:fill="FFFFFF"/>
        </w:rPr>
        <w:t> </w:t>
      </w:r>
      <w:r w:rsidRPr="006C5CAD">
        <w:rPr>
          <w:bCs/>
          <w:color w:val="000000" w:themeColor="text1"/>
          <w:sz w:val="28"/>
          <w:szCs w:val="28"/>
          <w:shd w:val="clear" w:color="auto" w:fill="FFFFFF"/>
        </w:rPr>
        <w:t>возраста</w:t>
      </w:r>
      <w:r w:rsidRPr="006C5CAD">
        <w:rPr>
          <w:color w:val="000000" w:themeColor="text1"/>
          <w:sz w:val="28"/>
          <w:szCs w:val="28"/>
          <w:shd w:val="clear" w:color="auto" w:fill="FFFFFF"/>
        </w:rPr>
        <w:t>, имеющее большое значение в развитии творческого воображения, конструктивного мышления, при этом происходит развитие глазомера, точности движений и координированная работа обоих рук.</w:t>
      </w:r>
      <w:r w:rsidR="009546DA" w:rsidRPr="006C5CAD">
        <w:rPr>
          <w:color w:val="000000" w:themeColor="text1"/>
          <w:sz w:val="28"/>
          <w:szCs w:val="28"/>
          <w:shd w:val="clear" w:color="auto" w:fill="FFFFFF"/>
        </w:rPr>
        <w:t xml:space="preserve"> Я подготовила во</w:t>
      </w:r>
      <w:r w:rsidR="00712A63" w:rsidRPr="006C5CAD">
        <w:rPr>
          <w:color w:val="000000" w:themeColor="text1"/>
          <w:sz w:val="28"/>
          <w:szCs w:val="28"/>
          <w:shd w:val="clear" w:color="auto" w:fill="FFFFFF"/>
        </w:rPr>
        <w:t>т</w:t>
      </w:r>
      <w:r w:rsidR="009546DA" w:rsidRPr="006C5CAD">
        <w:rPr>
          <w:color w:val="000000" w:themeColor="text1"/>
          <w:sz w:val="28"/>
          <w:szCs w:val="28"/>
          <w:shd w:val="clear" w:color="auto" w:fill="FFFFFF"/>
        </w:rPr>
        <w:t xml:space="preserve"> такую </w:t>
      </w:r>
      <w:r w:rsidR="00712A63" w:rsidRPr="006C5CAD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9546DA" w:rsidRPr="006C5CAD">
        <w:rPr>
          <w:color w:val="000000" w:themeColor="text1"/>
          <w:sz w:val="28"/>
          <w:szCs w:val="28"/>
          <w:shd w:val="clear" w:color="auto" w:fill="FFFFFF"/>
        </w:rPr>
        <w:t>книжкину</w:t>
      </w:r>
      <w:proofErr w:type="spellEnd"/>
      <w:r w:rsidR="009546DA" w:rsidRPr="006C5CAD">
        <w:rPr>
          <w:color w:val="000000" w:themeColor="text1"/>
          <w:sz w:val="28"/>
          <w:szCs w:val="28"/>
          <w:shd w:val="clear" w:color="auto" w:fill="FFFFFF"/>
        </w:rPr>
        <w:t xml:space="preserve"> больницу</w:t>
      </w:r>
      <w:r w:rsidR="00712A63" w:rsidRPr="006C5CAD">
        <w:rPr>
          <w:color w:val="000000" w:themeColor="text1"/>
          <w:sz w:val="28"/>
          <w:szCs w:val="28"/>
          <w:shd w:val="clear" w:color="auto" w:fill="FFFFFF"/>
        </w:rPr>
        <w:t>»</w:t>
      </w:r>
      <w:r w:rsidR="009546DA" w:rsidRPr="006C5CAD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712A63" w:rsidRPr="006C5CAD">
        <w:rPr>
          <w:color w:val="000000" w:themeColor="text1"/>
          <w:sz w:val="28"/>
          <w:szCs w:val="28"/>
          <w:shd w:val="clear" w:color="auto" w:fill="FFFFFF"/>
        </w:rPr>
        <w:t xml:space="preserve">В нем я собрала все </w:t>
      </w:r>
      <w:proofErr w:type="spellStart"/>
      <w:r w:rsidR="00712A63" w:rsidRPr="006C5CAD">
        <w:rPr>
          <w:color w:val="000000" w:themeColor="text1"/>
          <w:sz w:val="28"/>
          <w:szCs w:val="28"/>
          <w:shd w:val="clear" w:color="auto" w:fill="FFFFFF"/>
        </w:rPr>
        <w:t>необхадимое</w:t>
      </w:r>
      <w:proofErr w:type="spellEnd"/>
      <w:r w:rsidR="00712A63" w:rsidRPr="006C5CAD">
        <w:rPr>
          <w:color w:val="000000" w:themeColor="text1"/>
          <w:sz w:val="28"/>
          <w:szCs w:val="28"/>
          <w:shd w:val="clear" w:color="auto" w:fill="FFFFFF"/>
        </w:rPr>
        <w:t xml:space="preserve"> для ремонт, не только для ремонта книг, но для создания нового шедевра. 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bCs/>
          <w:color w:val="000000" w:themeColor="text1"/>
          <w:sz w:val="28"/>
          <w:szCs w:val="28"/>
          <w:shd w:val="clear" w:color="auto" w:fill="FFFFFF"/>
        </w:rPr>
        <w:t>Инструменты для лечения книг</w:t>
      </w:r>
      <w:r w:rsidRPr="006C5CAD">
        <w:rPr>
          <w:bCs/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Бумага белая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Бумага цветная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Картон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Ластик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Клей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Кисточка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Ножницы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Линейка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Карандаш простой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Карандаши цветные</w:t>
      </w:r>
    </w:p>
    <w:p w:rsidR="006C5CAD" w:rsidRPr="006C5CAD" w:rsidRDefault="006C5CAD" w:rsidP="006C5CAD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Краски</w:t>
      </w:r>
    </w:p>
    <w:p w:rsidR="009546DA" w:rsidRPr="006C5CAD" w:rsidRDefault="006C5CAD" w:rsidP="009546D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Скотч</w:t>
      </w:r>
      <w:r w:rsidRPr="006C5CAD">
        <w:rPr>
          <w:color w:val="000000" w:themeColor="text1"/>
          <w:sz w:val="28"/>
          <w:szCs w:val="28"/>
          <w:shd w:val="clear" w:color="auto" w:fill="FFFFFF"/>
        </w:rPr>
        <w:br/>
      </w:r>
      <w:r w:rsidR="00712A63" w:rsidRPr="006C5CAD">
        <w:rPr>
          <w:color w:val="000000" w:themeColor="text1"/>
          <w:sz w:val="28"/>
          <w:szCs w:val="28"/>
          <w:shd w:val="clear" w:color="auto" w:fill="FFFFFF"/>
        </w:rPr>
        <w:t xml:space="preserve">Дети смогут починить книги, сказки, и собирать книги с иллюстрациями которые они сами рисовали. </w:t>
      </w:r>
      <w:r w:rsidRPr="006C5CAD">
        <w:rPr>
          <w:color w:val="000000" w:themeColor="text1"/>
          <w:sz w:val="28"/>
          <w:szCs w:val="28"/>
          <w:shd w:val="clear" w:color="auto" w:fill="FFFFFF"/>
        </w:rPr>
        <w:t>Сегодня я соберу книгу с иллюстрациями деревьев, это непростая книга, тут есть названия деревьев с переводом на чеченский</w:t>
      </w:r>
      <w:r w:rsidRPr="006C5CAD">
        <w:rPr>
          <w:color w:val="000000" w:themeColor="text1"/>
          <w:sz w:val="28"/>
          <w:szCs w:val="28"/>
        </w:rPr>
        <w:t xml:space="preserve">. Это для нас очень полезная книга. </w:t>
      </w:r>
      <w:r w:rsidR="00152F44">
        <w:rPr>
          <w:color w:val="000000" w:themeColor="text1"/>
          <w:sz w:val="28"/>
          <w:szCs w:val="28"/>
        </w:rPr>
        <w:t xml:space="preserve">Весь материал я заранее подготовила. </w:t>
      </w:r>
    </w:p>
    <w:p w:rsidR="009546DA" w:rsidRPr="006C5CAD" w:rsidRDefault="009546DA" w:rsidP="009546DA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5C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6C5CAD">
        <w:rPr>
          <w:rFonts w:ascii="Times New Roman" w:hAnsi="Times New Roman" w:cs="Times New Roman"/>
          <w:color w:val="000000" w:themeColor="text1"/>
          <w:sz w:val="28"/>
          <w:szCs w:val="28"/>
        </w:rPr>
        <w:t>Книжкина</w:t>
      </w:r>
      <w:proofErr w:type="spellEnd"/>
      <w:r w:rsidRPr="006C5C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больница» очень своевременен и актуален.</w:t>
      </w:r>
    </w:p>
    <w:p w:rsidR="00152F44" w:rsidRDefault="009546DA" w:rsidP="009546D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6C5CAD">
        <w:rPr>
          <w:color w:val="000000" w:themeColor="text1"/>
          <w:sz w:val="28"/>
          <w:szCs w:val="28"/>
        </w:rPr>
        <w:t>Главным  является</w:t>
      </w:r>
      <w:proofErr w:type="gramEnd"/>
      <w:r w:rsidRPr="006C5CAD">
        <w:rPr>
          <w:color w:val="000000" w:themeColor="text1"/>
          <w:sz w:val="28"/>
          <w:szCs w:val="28"/>
        </w:rPr>
        <w:t xml:space="preserve"> то, что воспитанники</w:t>
      </w:r>
      <w:r w:rsidRPr="006C5CAD">
        <w:rPr>
          <w:color w:val="000000" w:themeColor="text1"/>
          <w:sz w:val="28"/>
          <w:szCs w:val="28"/>
        </w:rPr>
        <w:t xml:space="preserve"> смогут повысить уровень своей книжной культуры, будут сопереживать. Возможно, что дети книгу станут воспринимать, как живое существо, которое одаривает их умными мыслями, развлекает, ничего не требуя взамен. Вместе с тем и эти безмолвные </w:t>
      </w:r>
      <w:r w:rsidRPr="006C5CAD">
        <w:rPr>
          <w:color w:val="000000" w:themeColor="text1"/>
          <w:sz w:val="28"/>
          <w:szCs w:val="28"/>
        </w:rPr>
        <w:lastRenderedPageBreak/>
        <w:t>существа нуждаются в ух</w:t>
      </w:r>
      <w:r w:rsidRPr="006C5CAD">
        <w:rPr>
          <w:color w:val="000000" w:themeColor="text1"/>
          <w:sz w:val="28"/>
          <w:szCs w:val="28"/>
        </w:rPr>
        <w:t xml:space="preserve">оде и заботе. Участвуя в </w:t>
      </w:r>
      <w:proofErr w:type="gramStart"/>
      <w:r w:rsidRPr="006C5CAD">
        <w:rPr>
          <w:color w:val="000000" w:themeColor="text1"/>
          <w:sz w:val="28"/>
          <w:szCs w:val="28"/>
        </w:rPr>
        <w:t xml:space="preserve">нем </w:t>
      </w:r>
      <w:r w:rsidRPr="006C5CAD">
        <w:rPr>
          <w:color w:val="000000" w:themeColor="text1"/>
          <w:sz w:val="28"/>
          <w:szCs w:val="28"/>
        </w:rPr>
        <w:t xml:space="preserve"> «</w:t>
      </w:r>
      <w:proofErr w:type="spellStart"/>
      <w:proofErr w:type="gramEnd"/>
      <w:r w:rsidRPr="006C5CAD">
        <w:rPr>
          <w:color w:val="000000" w:themeColor="text1"/>
          <w:sz w:val="28"/>
          <w:szCs w:val="28"/>
        </w:rPr>
        <w:t>Книжкина</w:t>
      </w:r>
      <w:proofErr w:type="spellEnd"/>
      <w:r w:rsidRPr="006C5CAD">
        <w:rPr>
          <w:color w:val="000000" w:themeColor="text1"/>
          <w:sz w:val="28"/>
          <w:szCs w:val="28"/>
        </w:rPr>
        <w:t xml:space="preserve"> больница» дети смогут проявить доброту, отзывчивость и талант. Постоянно занимаясь с детьми, увлекать их чем-то новым, по-настоящему полезным, и дети охотно откликнуться, включатся в работу с желанием и интересом.</w:t>
      </w:r>
      <w:r w:rsidRPr="006C5CAD">
        <w:rPr>
          <w:bCs/>
          <w:color w:val="000000" w:themeColor="text1"/>
          <w:sz w:val="28"/>
          <w:szCs w:val="28"/>
          <w:u w:val="single"/>
        </w:rPr>
        <w:t> </w:t>
      </w:r>
      <w:r w:rsidRPr="006C5CAD">
        <w:rPr>
          <w:color w:val="000000" w:themeColor="text1"/>
          <w:sz w:val="28"/>
          <w:szCs w:val="28"/>
        </w:rPr>
        <w:t>Ребята в ходе работы прочувствуют важность своей работы, самостоятельно придут к выводу: книги надо беречь!</w:t>
      </w:r>
      <w:r w:rsidR="00152F44">
        <w:rPr>
          <w:color w:val="000000" w:themeColor="text1"/>
          <w:sz w:val="28"/>
          <w:szCs w:val="28"/>
        </w:rPr>
        <w:t xml:space="preserve"> </w:t>
      </w:r>
    </w:p>
    <w:p w:rsidR="009546DA" w:rsidRPr="006C5CAD" w:rsidRDefault="00152F44" w:rsidP="009546D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52F44">
        <w:rPr>
          <w:color w:val="000000" w:themeColor="text1"/>
          <w:sz w:val="28"/>
          <w:szCs w:val="28"/>
        </w:rPr>
        <w:t xml:space="preserve">Показать </w:t>
      </w:r>
      <w:r>
        <w:rPr>
          <w:color w:val="000000" w:themeColor="text1"/>
          <w:sz w:val="28"/>
          <w:szCs w:val="28"/>
        </w:rPr>
        <w:t xml:space="preserve">воспитанникам, </w:t>
      </w:r>
      <w:r w:rsidRPr="00152F44">
        <w:rPr>
          <w:color w:val="000000" w:themeColor="text1"/>
          <w:sz w:val="28"/>
          <w:szCs w:val="28"/>
        </w:rPr>
        <w:t>что и как можно сделать из различных материалов, не потребует от взрослого большой затраты времени, но это должно, бы</w:t>
      </w:r>
      <w:r>
        <w:rPr>
          <w:color w:val="000000" w:themeColor="text1"/>
          <w:sz w:val="28"/>
          <w:szCs w:val="28"/>
        </w:rPr>
        <w:t>ть специально выделенное время</w:t>
      </w:r>
      <w:r w:rsidRPr="00152F44">
        <w:rPr>
          <w:color w:val="000000" w:themeColor="text1"/>
          <w:sz w:val="28"/>
          <w:szCs w:val="28"/>
        </w:rPr>
        <w:t xml:space="preserve">, тем более что многое из задуманного ребенок может выполнить лишь с помощью старшего. Необходимо </w:t>
      </w:r>
      <w:r>
        <w:rPr>
          <w:color w:val="000000" w:themeColor="text1"/>
          <w:sz w:val="28"/>
          <w:szCs w:val="28"/>
        </w:rPr>
        <w:t>поощрять совместный ручной труд</w:t>
      </w:r>
      <w:r w:rsidRPr="00152F44">
        <w:rPr>
          <w:color w:val="000000" w:themeColor="text1"/>
          <w:sz w:val="28"/>
          <w:szCs w:val="28"/>
        </w:rPr>
        <w:t xml:space="preserve"> со старшими дошкольниками. Эт</w:t>
      </w:r>
      <w:r>
        <w:rPr>
          <w:color w:val="000000" w:themeColor="text1"/>
          <w:sz w:val="28"/>
          <w:szCs w:val="28"/>
        </w:rPr>
        <w:t xml:space="preserve">о интересно, к тому же сближает, </w:t>
      </w:r>
      <w:r w:rsidRPr="00152F44">
        <w:rPr>
          <w:color w:val="000000" w:themeColor="text1"/>
          <w:sz w:val="28"/>
          <w:szCs w:val="28"/>
        </w:rPr>
        <w:t>делает содержательнее их общение.</w:t>
      </w:r>
    </w:p>
    <w:p w:rsidR="006C5CAD" w:rsidRPr="006C5CAD" w:rsidRDefault="009546DA" w:rsidP="006C5CA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Уровень развития мелкой моторики — один из показателей интеллектуальной готовности к школьному обучению. Поэтому в дошкольном возрасте очень важно развивать механизмы, необходимые для овладения письмом, создать условия для накопления ребенком двигательного и практического опыта, развития навыков ручной умелости. Ручной труд в детском саду способствует развитию самых разных умений и навыков, влияет на умственное и эстетическое воспитание ребенка. Одна из главных задач, которые решает ручной труд это развитие мелкой моторики рук.</w:t>
      </w:r>
      <w:r w:rsidR="006C5CAD" w:rsidRPr="006C5CAD">
        <w:rPr>
          <w:color w:val="000000" w:themeColor="text1"/>
          <w:sz w:val="28"/>
          <w:szCs w:val="28"/>
        </w:rPr>
        <w:t xml:space="preserve"> </w:t>
      </w:r>
    </w:p>
    <w:p w:rsidR="006C5CAD" w:rsidRPr="006C5CAD" w:rsidRDefault="006C5CAD" w:rsidP="006C5CA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C5CAD" w:rsidRPr="006C5CAD" w:rsidRDefault="006C5CAD" w:rsidP="006C5CA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C5CAD">
        <w:rPr>
          <w:color w:val="000000" w:themeColor="text1"/>
          <w:sz w:val="28"/>
          <w:szCs w:val="28"/>
        </w:rPr>
        <w:t>«</w:t>
      </w:r>
      <w:proofErr w:type="spellStart"/>
      <w:r w:rsidRPr="006C5CAD">
        <w:rPr>
          <w:color w:val="000000" w:themeColor="text1"/>
          <w:sz w:val="28"/>
          <w:szCs w:val="28"/>
        </w:rPr>
        <w:t>Книжкина</w:t>
      </w:r>
      <w:proofErr w:type="spellEnd"/>
      <w:r w:rsidRPr="006C5CAD">
        <w:rPr>
          <w:color w:val="000000" w:themeColor="text1"/>
          <w:sz w:val="28"/>
          <w:szCs w:val="28"/>
        </w:rPr>
        <w:t xml:space="preserve"> больница» для ребят – это и игра, и труд, и новые знания. А немного занятие – ремонт книг – превращается в интереснейшее дело!!!»</w:t>
      </w:r>
    </w:p>
    <w:p w:rsidR="006C5CAD" w:rsidRPr="006C5CAD" w:rsidRDefault="006C5CAD" w:rsidP="006C5CA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5CAD">
        <w:rPr>
          <w:rFonts w:ascii="Times New Roman" w:hAnsi="Times New Roman" w:cs="Times New Roman"/>
          <w:color w:val="000000" w:themeColor="text1"/>
          <w:sz w:val="28"/>
          <w:szCs w:val="28"/>
        </w:rPr>
        <w:t>Уже давно доказано, что развитие руки находится в тесной связи с развитием речи и мышления ребёнка.</w:t>
      </w:r>
    </w:p>
    <w:p w:rsidR="009546DA" w:rsidRPr="006C5CAD" w:rsidRDefault="009546DA" w:rsidP="009546D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:rsidR="009546DA" w:rsidRPr="006C5CAD" w:rsidRDefault="009546D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46DA" w:rsidRPr="006C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930E2"/>
    <w:multiLevelType w:val="multilevel"/>
    <w:tmpl w:val="0234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D9443B"/>
    <w:multiLevelType w:val="multilevel"/>
    <w:tmpl w:val="8AD2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B1"/>
    <w:rsid w:val="00152F44"/>
    <w:rsid w:val="006C5CAD"/>
    <w:rsid w:val="00712A63"/>
    <w:rsid w:val="00864CB1"/>
    <w:rsid w:val="009546DA"/>
    <w:rsid w:val="00F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29052-A273-40F6-8127-9C7485EB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</dc:creator>
  <cp:keywords/>
  <dc:description/>
  <cp:lastModifiedBy>CHILI</cp:lastModifiedBy>
  <cp:revision>2</cp:revision>
  <cp:lastPrinted>2022-01-21T07:28:00Z</cp:lastPrinted>
  <dcterms:created xsi:type="dcterms:W3CDTF">2022-01-21T06:41:00Z</dcterms:created>
  <dcterms:modified xsi:type="dcterms:W3CDTF">2022-01-21T07:29:00Z</dcterms:modified>
</cp:coreProperties>
</file>